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ad5636d6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11438fbd0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ebe332e45445c" /><Relationship Type="http://schemas.openxmlformats.org/officeDocument/2006/relationships/numbering" Target="/word/numbering.xml" Id="Reb4da8560e5649bc" /><Relationship Type="http://schemas.openxmlformats.org/officeDocument/2006/relationships/settings" Target="/word/settings.xml" Id="Rdd6b8446ea784ad9" /><Relationship Type="http://schemas.openxmlformats.org/officeDocument/2006/relationships/image" Target="/word/media/056ee243-9cad-4210-ba63-dacfeaf23bcf.png" Id="Ra4411438fbd04a59" /></Relationships>
</file>