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876c5d429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2742231d3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Goodnoe,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a256e5953494c" /><Relationship Type="http://schemas.openxmlformats.org/officeDocument/2006/relationships/numbering" Target="/word/numbering.xml" Id="R6a88f0eab5ce44ca" /><Relationship Type="http://schemas.openxmlformats.org/officeDocument/2006/relationships/settings" Target="/word/settings.xml" Id="R7c92b46bee5b4cd5" /><Relationship Type="http://schemas.openxmlformats.org/officeDocument/2006/relationships/image" Target="/word/media/8f015645-e096-4ad7-b446-157f2290f67d.png" Id="R7672742231d346d8" /></Relationships>
</file>