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0e3970198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bff6d0140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Goodrich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7d7cc5cd64c90" /><Relationship Type="http://schemas.openxmlformats.org/officeDocument/2006/relationships/numbering" Target="/word/numbering.xml" Id="Rc65b8d33404a4135" /><Relationship Type="http://schemas.openxmlformats.org/officeDocument/2006/relationships/settings" Target="/word/settings.xml" Id="R13694261c0e5403a" /><Relationship Type="http://schemas.openxmlformats.org/officeDocument/2006/relationships/image" Target="/word/media/bbc7df1d-ce4e-4142-b0de-e4d20983022c.png" Id="Rfafbff6d01404b5a" /></Relationships>
</file>