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a1f820073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d4cd8142c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Goodsell Annex,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10ec0a8e449ec" /><Relationship Type="http://schemas.openxmlformats.org/officeDocument/2006/relationships/numbering" Target="/word/numbering.xml" Id="Rd918aee0e34a4025" /><Relationship Type="http://schemas.openxmlformats.org/officeDocument/2006/relationships/settings" Target="/word/settings.xml" Id="Rfad0c33c15dc44cb" /><Relationship Type="http://schemas.openxmlformats.org/officeDocument/2006/relationships/image" Target="/word/media/9896b573-d361-4f5b-9a1e-5c1bd141a165.png" Id="Rafbd4cd8142c49f9" /></Relationships>
</file>