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4d42401bb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a23ed1c58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 Neck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ea1a13d3148bf" /><Relationship Type="http://schemas.openxmlformats.org/officeDocument/2006/relationships/numbering" Target="/word/numbering.xml" Id="R0e089c8efb0447e0" /><Relationship Type="http://schemas.openxmlformats.org/officeDocument/2006/relationships/settings" Target="/word/settings.xml" Id="Rf8ca00e61ce94a18" /><Relationship Type="http://schemas.openxmlformats.org/officeDocument/2006/relationships/image" Target="/word/media/e83ab92e-583a-4831-9323-69c8a29bb511.png" Id="R704a23ed1c5849d8" /></Relationships>
</file>