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9cb036d4b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b2a1f3e46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Goodyear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9254b695b427f" /><Relationship Type="http://schemas.openxmlformats.org/officeDocument/2006/relationships/numbering" Target="/word/numbering.xml" Id="R32be87494bf641bc" /><Relationship Type="http://schemas.openxmlformats.org/officeDocument/2006/relationships/settings" Target="/word/settings.xml" Id="R133ba1c93ad14489" /><Relationship Type="http://schemas.openxmlformats.org/officeDocument/2006/relationships/image" Target="/word/media/9599f067-aea4-4e88-aacb-d3ef08254b48.png" Id="Ra12b2a1f3e4648c3" /></Relationships>
</file>