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99d7aedf7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b85f38ce0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Pond,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cd99f64b54e49" /><Relationship Type="http://schemas.openxmlformats.org/officeDocument/2006/relationships/numbering" Target="/word/numbering.xml" Id="Ra7727e7d89994489" /><Relationship Type="http://schemas.openxmlformats.org/officeDocument/2006/relationships/settings" Target="/word/settings.xml" Id="Rd813ebb43c2a4246" /><Relationship Type="http://schemas.openxmlformats.org/officeDocument/2006/relationships/image" Target="/word/media/d5ac74b2-e0d7-4b31-941f-82e5c3850ff8.png" Id="R0a8b85f38ce047db" /></Relationships>
</file>