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4eb40749a48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81e87aeba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Rocks,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afe711f764287" /><Relationship Type="http://schemas.openxmlformats.org/officeDocument/2006/relationships/numbering" Target="/word/numbering.xml" Id="R6f3b49f8f8134518" /><Relationship Type="http://schemas.openxmlformats.org/officeDocument/2006/relationships/settings" Target="/word/settings.xml" Id="R700899cf46b847a2" /><Relationship Type="http://schemas.openxmlformats.org/officeDocument/2006/relationships/image" Target="/word/media/0baadae4-5d25-4699-a6b3-40724d6a46d8.png" Id="R6af81e87aeba46c8" /></Relationships>
</file>