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2cf91f61484b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29551581a94e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Gooseberry,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433cc343d14e49" /><Relationship Type="http://schemas.openxmlformats.org/officeDocument/2006/relationships/numbering" Target="/word/numbering.xml" Id="R020c655970b74f49" /><Relationship Type="http://schemas.openxmlformats.org/officeDocument/2006/relationships/settings" Target="/word/settings.xml" Id="R6822a724e4884c80" /><Relationship Type="http://schemas.openxmlformats.org/officeDocument/2006/relationships/image" Target="/word/media/2644d70f-3e95-4516-8611-96c40e55fa0e.png" Id="R7a29551581a94e86" /></Relationships>
</file>