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eaa9b0cc0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12624fe9b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Gosser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b2e4e4d7e4532" /><Relationship Type="http://schemas.openxmlformats.org/officeDocument/2006/relationships/numbering" Target="/word/numbering.xml" Id="R39315a4476c34062" /><Relationship Type="http://schemas.openxmlformats.org/officeDocument/2006/relationships/settings" Target="/word/settings.xml" Id="Rae8a11164efd492d" /><Relationship Type="http://schemas.openxmlformats.org/officeDocument/2006/relationships/image" Target="/word/media/c64fd6dd-5608-46fd-a3e3-f620966cf8ca.png" Id="R4fd12624fe9b4601" /></Relationships>
</file>