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9c26728d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fcb408a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Gouverneur Morris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376d2cd104ce1" /><Relationship Type="http://schemas.openxmlformats.org/officeDocument/2006/relationships/numbering" Target="/word/numbering.xml" Id="R3f72c0e031c144f6" /><Relationship Type="http://schemas.openxmlformats.org/officeDocument/2006/relationships/settings" Target="/word/settings.xml" Id="R6086965acde146b8" /><Relationship Type="http://schemas.openxmlformats.org/officeDocument/2006/relationships/image" Target="/word/media/70baa0bb-4daa-4715-b892-c665b8db4c07.png" Id="R3bd9fcb408a04f03" /></Relationships>
</file>