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bd798b10f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050eab116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cef482b274819" /><Relationship Type="http://schemas.openxmlformats.org/officeDocument/2006/relationships/numbering" Target="/word/numbering.xml" Id="R5f91fa07dd2a44d6" /><Relationship Type="http://schemas.openxmlformats.org/officeDocument/2006/relationships/settings" Target="/word/settings.xml" Id="R67b47bb88ace425b" /><Relationship Type="http://schemas.openxmlformats.org/officeDocument/2006/relationships/image" Target="/word/media/7ad16a86-a2ce-4232-8bf2-e3e9faf6be37.png" Id="Raef050eab11644ed" /></Relationships>
</file>