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39b541c7f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1e375483d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 Estate,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eac336158456a" /><Relationship Type="http://schemas.openxmlformats.org/officeDocument/2006/relationships/numbering" Target="/word/numbering.xml" Id="Rd57aa8a298924825" /><Relationship Type="http://schemas.openxmlformats.org/officeDocument/2006/relationships/settings" Target="/word/settings.xml" Id="R8d6307a8ac534ffb" /><Relationship Type="http://schemas.openxmlformats.org/officeDocument/2006/relationships/image" Target="/word/media/5fdcaab6-8dc5-4fc4-9042-7d175136f7be.png" Id="R1501e375483d42f9" /></Relationships>
</file>