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2a34fc6d547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1f4d4c07b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Graeagle,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873ed41c5c4ae5" /><Relationship Type="http://schemas.openxmlformats.org/officeDocument/2006/relationships/numbering" Target="/word/numbering.xml" Id="R14c58820834143c7" /><Relationship Type="http://schemas.openxmlformats.org/officeDocument/2006/relationships/settings" Target="/word/settings.xml" Id="Rbfbc6f86e3b144ef" /><Relationship Type="http://schemas.openxmlformats.org/officeDocument/2006/relationships/image" Target="/word/media/4597ed52-4529-4628-ba9c-58e9b57cc3a6.png" Id="R65e1f4d4c07b404d" /></Relationships>
</file>