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32b068de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de3a8e958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e30e730b844e7" /><Relationship Type="http://schemas.openxmlformats.org/officeDocument/2006/relationships/numbering" Target="/word/numbering.xml" Id="Rb6681f1c75964a4d" /><Relationship Type="http://schemas.openxmlformats.org/officeDocument/2006/relationships/settings" Target="/word/settings.xml" Id="R06f5286f38df4da3" /><Relationship Type="http://schemas.openxmlformats.org/officeDocument/2006/relationships/image" Target="/word/media/4dbaf8ed-3a0f-4bce-93bd-70026e6a9918.png" Id="R56cde3a8e95843b3" /></Relationships>
</file>