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64efac733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e4e3e383d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Granby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a20df2c9548a5" /><Relationship Type="http://schemas.openxmlformats.org/officeDocument/2006/relationships/numbering" Target="/word/numbering.xml" Id="R4bce8f06de724b89" /><Relationship Type="http://schemas.openxmlformats.org/officeDocument/2006/relationships/settings" Target="/word/settings.xml" Id="R80bc916dfc4143fb" /><Relationship Type="http://schemas.openxmlformats.org/officeDocument/2006/relationships/image" Target="/word/media/dda6ff04-58ea-4e70-a387-a26222926f5f.png" Id="R90ce4e3e383d4af6" /></Relationships>
</file>