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b8ea60f7a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a5296cac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Lake Towne,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e7cfc4f7940a1" /><Relationship Type="http://schemas.openxmlformats.org/officeDocument/2006/relationships/numbering" Target="/word/numbering.xml" Id="R8765affcde04488e" /><Relationship Type="http://schemas.openxmlformats.org/officeDocument/2006/relationships/settings" Target="/word/settings.xml" Id="R40fbee8d319945ed" /><Relationship Type="http://schemas.openxmlformats.org/officeDocument/2006/relationships/image" Target="/word/media/1473f059-f4a8-4c24-81c7-01220f8a0233.png" Id="Rb75a5296cac544c6" /></Relationships>
</file>