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094c0b4ff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2b56b6970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Marsh,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b5e7c098c4d96" /><Relationship Type="http://schemas.openxmlformats.org/officeDocument/2006/relationships/numbering" Target="/word/numbering.xml" Id="R93472c50f9bf4416" /><Relationship Type="http://schemas.openxmlformats.org/officeDocument/2006/relationships/settings" Target="/word/settings.xml" Id="Rb65b37ff93794ef6" /><Relationship Type="http://schemas.openxmlformats.org/officeDocument/2006/relationships/image" Target="/word/media/ceed6ea7-2b58-4fd6-ba1f-09fe949e90d4.png" Id="R0aa2b56b69704a40" /></Relationships>
</file>