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3a1cc0fc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b9615c2b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Oak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3e4b5cc54d2a" /><Relationship Type="http://schemas.openxmlformats.org/officeDocument/2006/relationships/numbering" Target="/word/numbering.xml" Id="Rda77151901114004" /><Relationship Type="http://schemas.openxmlformats.org/officeDocument/2006/relationships/settings" Target="/word/settings.xml" Id="R2c9eeae164aa466f" /><Relationship Type="http://schemas.openxmlformats.org/officeDocument/2006/relationships/image" Target="/word/media/ebe1b63f-6f93-4b44-96a6-28c14b9a1428.png" Id="R37fb9615c2bf4546" /></Relationships>
</file>