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e232fe87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83422a70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River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fd802a7f46d2" /><Relationship Type="http://schemas.openxmlformats.org/officeDocument/2006/relationships/numbering" Target="/word/numbering.xml" Id="R0825acc381a24d81" /><Relationship Type="http://schemas.openxmlformats.org/officeDocument/2006/relationships/settings" Target="/word/settings.xml" Id="R2c101d119ec44332" /><Relationship Type="http://schemas.openxmlformats.org/officeDocument/2006/relationships/image" Target="/word/media/1f6c122e-d777-4277-8415-3bdf00c8fcaf.png" Id="R91483422a70a4387" /></Relationships>
</file>