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72ea59e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a060623c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a0c933cf4967" /><Relationship Type="http://schemas.openxmlformats.org/officeDocument/2006/relationships/numbering" Target="/word/numbering.xml" Id="R64111e6fa98f4cb6" /><Relationship Type="http://schemas.openxmlformats.org/officeDocument/2006/relationships/settings" Target="/word/settings.xml" Id="R4148aaf3dc8f4a40" /><Relationship Type="http://schemas.openxmlformats.org/officeDocument/2006/relationships/image" Target="/word/media/52c983be-a946-49b7-81e5-ce09933951e6.png" Id="Rfbd7a060623c4aa7" /></Relationships>
</file>