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fc626da24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3688c2c40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View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23aa83d734cd7" /><Relationship Type="http://schemas.openxmlformats.org/officeDocument/2006/relationships/numbering" Target="/word/numbering.xml" Id="R2144475682fe46d3" /><Relationship Type="http://schemas.openxmlformats.org/officeDocument/2006/relationships/settings" Target="/word/settings.xml" Id="R32f66abd1e94401a" /><Relationship Type="http://schemas.openxmlformats.org/officeDocument/2006/relationships/image" Target="/word/media/f42e62d6-eefa-4b6e-8d72-533ea87bcc59.png" Id="R1483688c2c404a72" /></Relationships>
</file>