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a311d78c0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a6702a90a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View Heights,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971197f54856" /><Relationship Type="http://schemas.openxmlformats.org/officeDocument/2006/relationships/numbering" Target="/word/numbering.xml" Id="Rbd8835231c624fbe" /><Relationship Type="http://schemas.openxmlformats.org/officeDocument/2006/relationships/settings" Target="/word/settings.xml" Id="Reea61170378c4a49" /><Relationship Type="http://schemas.openxmlformats.org/officeDocument/2006/relationships/image" Target="/word/media/8affdac8-de58-4448-bb13-032abda0568e.png" Id="R660a6702a90a419b" /></Relationships>
</file>