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53ab22ae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41bfba664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Point,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c76071be34b60" /><Relationship Type="http://schemas.openxmlformats.org/officeDocument/2006/relationships/numbering" Target="/word/numbering.xml" Id="R1de8259080044f0d" /><Relationship Type="http://schemas.openxmlformats.org/officeDocument/2006/relationships/settings" Target="/word/settings.xml" Id="Rf6472c83ddf542ed" /><Relationship Type="http://schemas.openxmlformats.org/officeDocument/2006/relationships/image" Target="/word/media/498fbb5c-bee8-4814-984a-7074af94979f.png" Id="R17441bfba664455e" /></Relationships>
</file>