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a6dbd112f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2a49f22f2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Granite View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b56e4feea466a" /><Relationship Type="http://schemas.openxmlformats.org/officeDocument/2006/relationships/numbering" Target="/word/numbering.xml" Id="R585652f79f174583" /><Relationship Type="http://schemas.openxmlformats.org/officeDocument/2006/relationships/settings" Target="/word/settings.xml" Id="R135bc7284b4d4a88" /><Relationship Type="http://schemas.openxmlformats.org/officeDocument/2006/relationships/image" Target="/word/media/3a62f0cf-ff2e-4827-bc9d-dba0f22883c6.png" Id="R67a2a49f22f24838" /></Relationships>
</file>