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c28d2b5e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50e1c304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086292cec4e69" /><Relationship Type="http://schemas.openxmlformats.org/officeDocument/2006/relationships/numbering" Target="/word/numbering.xml" Id="Ra5e4220b14234b34" /><Relationship Type="http://schemas.openxmlformats.org/officeDocument/2006/relationships/settings" Target="/word/settings.xml" Id="Rfce48ca5136f4972" /><Relationship Type="http://schemas.openxmlformats.org/officeDocument/2006/relationships/image" Target="/word/media/c8f2d901-938c-4c58-a115-05974fe56467.png" Id="R09a050e1c3044812" /></Relationships>
</file>