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e272a887c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b1625961f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Grants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188d324424655" /><Relationship Type="http://schemas.openxmlformats.org/officeDocument/2006/relationships/numbering" Target="/word/numbering.xml" Id="R0956c21618f641da" /><Relationship Type="http://schemas.openxmlformats.org/officeDocument/2006/relationships/settings" Target="/word/settings.xml" Id="R07b9225a129945d1" /><Relationship Type="http://schemas.openxmlformats.org/officeDocument/2006/relationships/image" Target="/word/media/e5b1fe77-f7d8-4947-93c5-e08f61a865d1.png" Id="Rb32b1625961f4d8a" /></Relationships>
</file>