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ad5a58771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e3f458cb3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11a8c286e4282" /><Relationship Type="http://schemas.openxmlformats.org/officeDocument/2006/relationships/numbering" Target="/word/numbering.xml" Id="Ra9e9e846099c45c8" /><Relationship Type="http://schemas.openxmlformats.org/officeDocument/2006/relationships/settings" Target="/word/settings.xml" Id="R2f624abcd3504c16" /><Relationship Type="http://schemas.openxmlformats.org/officeDocument/2006/relationships/image" Target="/word/media/3098b924-568b-4cc7-a886-eff6787b74a7.png" Id="R895e3f458cb349b0" /></Relationships>
</file>