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c5d84592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3338da595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 Yard,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282d770b34bab" /><Relationship Type="http://schemas.openxmlformats.org/officeDocument/2006/relationships/numbering" Target="/word/numbering.xml" Id="Rc965d22c472a438c" /><Relationship Type="http://schemas.openxmlformats.org/officeDocument/2006/relationships/settings" Target="/word/settings.xml" Id="Rac389347647f4588" /><Relationship Type="http://schemas.openxmlformats.org/officeDocument/2006/relationships/image" Target="/word/media/53284d61-d9ee-453c-8ba5-9cd63166eab4.png" Id="R0473338da59549d0" /></Relationships>
</file>