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bfac9ab3e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01ae1ccc51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Gravel Springs,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a315e5b7a44744" /><Relationship Type="http://schemas.openxmlformats.org/officeDocument/2006/relationships/numbering" Target="/word/numbering.xml" Id="R58b567c93fd14d41" /><Relationship Type="http://schemas.openxmlformats.org/officeDocument/2006/relationships/settings" Target="/word/settings.xml" Id="R3c2cd23440dd4894" /><Relationship Type="http://schemas.openxmlformats.org/officeDocument/2006/relationships/image" Target="/word/media/0afea8ca-f66a-4e50-8731-d47c73f897c8.png" Id="Rff01ae1ccc5145fc" /></Relationships>
</file>