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b2b86d787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33ffacf50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565a7a8d9482d" /><Relationship Type="http://schemas.openxmlformats.org/officeDocument/2006/relationships/numbering" Target="/word/numbering.xml" Id="Re1e7786401694fe3" /><Relationship Type="http://schemas.openxmlformats.org/officeDocument/2006/relationships/settings" Target="/word/settings.xml" Id="R39810a5f45824d1c" /><Relationship Type="http://schemas.openxmlformats.org/officeDocument/2006/relationships/image" Target="/word/media/b23e98f1-f866-42ec-85dc-30cb3d0d5c58.png" Id="R36c33ffacf504dd3" /></Relationships>
</file>