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fb58066c2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0ed1787ef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ede7343074518" /><Relationship Type="http://schemas.openxmlformats.org/officeDocument/2006/relationships/numbering" Target="/word/numbering.xml" Id="Re59f2e4defc841db" /><Relationship Type="http://schemas.openxmlformats.org/officeDocument/2006/relationships/settings" Target="/word/settings.xml" Id="R29d7472ffb7e4228" /><Relationship Type="http://schemas.openxmlformats.org/officeDocument/2006/relationships/image" Target="/word/media/04498807-f306-41b0-a1e6-fc4d309e60d9.png" Id="R1020ed1787ef4e34" /></Relationships>
</file>