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c3ffcd95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a4c62ed08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95fae95db496d" /><Relationship Type="http://schemas.openxmlformats.org/officeDocument/2006/relationships/numbering" Target="/word/numbering.xml" Id="R1e89e2aa37954f73" /><Relationship Type="http://schemas.openxmlformats.org/officeDocument/2006/relationships/settings" Target="/word/settings.xml" Id="Rd4badf2080fb4a6b" /><Relationship Type="http://schemas.openxmlformats.org/officeDocument/2006/relationships/image" Target="/word/media/4edbeebe-cc42-4e90-8582-d27690774928.png" Id="R24ca4c62ed084516" /></Relationships>
</file>