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2cbbecd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5f28403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d9d703644eb4" /><Relationship Type="http://schemas.openxmlformats.org/officeDocument/2006/relationships/numbering" Target="/word/numbering.xml" Id="R95afe20b92f7451e" /><Relationship Type="http://schemas.openxmlformats.org/officeDocument/2006/relationships/settings" Target="/word/settings.xml" Id="R52fb2b89768c4cd1" /><Relationship Type="http://schemas.openxmlformats.org/officeDocument/2006/relationships/image" Target="/word/media/ed10ba75-d4ed-4ed3-bde5-c282d7d796d6.png" Id="R2c7e5f28403e46d9" /></Relationships>
</file>