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0459091dfd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cc71365375459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Graystone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b9234586364ee0" /><Relationship Type="http://schemas.openxmlformats.org/officeDocument/2006/relationships/numbering" Target="/word/numbering.xml" Id="R5ea95067ba8641a9" /><Relationship Type="http://schemas.openxmlformats.org/officeDocument/2006/relationships/settings" Target="/word/settings.xml" Id="R560d483f0ecd4840" /><Relationship Type="http://schemas.openxmlformats.org/officeDocument/2006/relationships/image" Target="/word/media/eaeec887-7ec4-48a5-b681-7e53d2a440ed.png" Id="Rc1cc713653754597" /></Relationships>
</file>