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02ad37b04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b6403d61b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Cacapon,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42e8204c84271" /><Relationship Type="http://schemas.openxmlformats.org/officeDocument/2006/relationships/numbering" Target="/word/numbering.xml" Id="R79297f273dde4851" /><Relationship Type="http://schemas.openxmlformats.org/officeDocument/2006/relationships/settings" Target="/word/settings.xml" Id="R5b4b10ef5fe84143" /><Relationship Type="http://schemas.openxmlformats.org/officeDocument/2006/relationships/image" Target="/word/media/b0066dd2-1aa2-465e-8566-c206127a9668.png" Id="R262b6403d61b44a4" /></Relationships>
</file>