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256f7ccc5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7cc2db1e1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f55b44e244399" /><Relationship Type="http://schemas.openxmlformats.org/officeDocument/2006/relationships/numbering" Target="/word/numbering.xml" Id="Rf65d43c9397d490f" /><Relationship Type="http://schemas.openxmlformats.org/officeDocument/2006/relationships/settings" Target="/word/settings.xml" Id="Rd0dcbf2533964c62" /><Relationship Type="http://schemas.openxmlformats.org/officeDocument/2006/relationships/image" Target="/word/media/fa38ff33-3b55-4ecf-a557-b29352309bc3.png" Id="Rb167cc2db1e14620" /></Relationships>
</file>