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ac68aa2199114ac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66cd9560de5a4fa1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Green Cove Meadows,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99ae005645a34eda" /><Relationship Type="http://schemas.openxmlformats.org/officeDocument/2006/relationships/numbering" Target="/word/numbering.xml" Id="R9ba5823b10854136" /><Relationship Type="http://schemas.openxmlformats.org/officeDocument/2006/relationships/settings" Target="/word/settings.xml" Id="R3881ca224b2b457d" /><Relationship Type="http://schemas.openxmlformats.org/officeDocument/2006/relationships/image" Target="/word/media/0e1fbc80-5ae3-43a5-99ae-c3a5e8265d09.png" Id="R66cd9560de5a4fa1" /></Relationships>
</file>