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f033c2c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670040b4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Farms,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f9376d28435e" /><Relationship Type="http://schemas.openxmlformats.org/officeDocument/2006/relationships/numbering" Target="/word/numbering.xml" Id="R2974f18300a94f35" /><Relationship Type="http://schemas.openxmlformats.org/officeDocument/2006/relationships/settings" Target="/word/settings.xml" Id="Re16ae0f2997c45e4" /><Relationship Type="http://schemas.openxmlformats.org/officeDocument/2006/relationships/image" Target="/word/media/8eaaaf49-6edb-4fe3-8723-342b0b402ed9.png" Id="Rbbc670040b4842f7" /></Relationships>
</file>