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a9f666d5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858d3eb2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Forest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21ae545ab4878" /><Relationship Type="http://schemas.openxmlformats.org/officeDocument/2006/relationships/numbering" Target="/word/numbering.xml" Id="R566e21b9b64040b4" /><Relationship Type="http://schemas.openxmlformats.org/officeDocument/2006/relationships/settings" Target="/word/settings.xml" Id="R824ec048743d434c" /><Relationship Type="http://schemas.openxmlformats.org/officeDocument/2006/relationships/image" Target="/word/media/3f76de81-8f28-4972-b6b0-d438807afa4e.png" Id="R3f6a858d3eb246c9" /></Relationships>
</file>