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574c42724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265e42f1a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Gate,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2a5cf38344762" /><Relationship Type="http://schemas.openxmlformats.org/officeDocument/2006/relationships/numbering" Target="/word/numbering.xml" Id="R1bf678c9ac1c4a66" /><Relationship Type="http://schemas.openxmlformats.org/officeDocument/2006/relationships/settings" Target="/word/settings.xml" Id="R34d95bbf10b749dd" /><Relationship Type="http://schemas.openxmlformats.org/officeDocument/2006/relationships/image" Target="/word/media/622af3f9-dbb0-4be6-b398-db621c73e997.png" Id="Rf26265e42f1a4bfb" /></Relationships>
</file>