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52c49f16b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36e406b09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Level,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1bf26854246dd" /><Relationship Type="http://schemas.openxmlformats.org/officeDocument/2006/relationships/numbering" Target="/word/numbering.xml" Id="Ra1b15b0bcb28486c" /><Relationship Type="http://schemas.openxmlformats.org/officeDocument/2006/relationships/settings" Target="/word/settings.xml" Id="R5b6121105fe944b3" /><Relationship Type="http://schemas.openxmlformats.org/officeDocument/2006/relationships/image" Target="/word/media/19323d0a-e138-48cd-94c5-f115ab52b62e.png" Id="Ra6f36e406b09475f" /></Relationships>
</file>