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b4e1cc11a41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62d7ee0244c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Manor Village,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cc549b42384936" /><Relationship Type="http://schemas.openxmlformats.org/officeDocument/2006/relationships/numbering" Target="/word/numbering.xml" Id="Rd7183bbe3cd646d4" /><Relationship Type="http://schemas.openxmlformats.org/officeDocument/2006/relationships/settings" Target="/word/settings.xml" Id="R3043e9425855448c" /><Relationship Type="http://schemas.openxmlformats.org/officeDocument/2006/relationships/image" Target="/word/media/b0a0facf-ac7d-4209-85db-c7363c8c7d24.png" Id="R31362d7ee0244ccd" /></Relationships>
</file>