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381b4956f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6715f59b6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Plains,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bf77ba6304bf8" /><Relationship Type="http://schemas.openxmlformats.org/officeDocument/2006/relationships/numbering" Target="/word/numbering.xml" Id="Re9bdff612eaf49c2" /><Relationship Type="http://schemas.openxmlformats.org/officeDocument/2006/relationships/settings" Target="/word/settings.xml" Id="R5aba34890fb64cd8" /><Relationship Type="http://schemas.openxmlformats.org/officeDocument/2006/relationships/image" Target="/word/media/8b4582f0-256d-40a3-8239-95651407faa1.png" Id="Rd556715f59b6426c" /></Relationships>
</file>