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28e65a1c9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118ab904a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Sulphur Springs,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44aa756ce495f" /><Relationship Type="http://schemas.openxmlformats.org/officeDocument/2006/relationships/numbering" Target="/word/numbering.xml" Id="R9bc2576617e44c83" /><Relationship Type="http://schemas.openxmlformats.org/officeDocument/2006/relationships/settings" Target="/word/settings.xml" Id="R805fc7946f2e4486" /><Relationship Type="http://schemas.openxmlformats.org/officeDocument/2006/relationships/image" Target="/word/media/1cdcd728-d36d-480a-8135-46c946734fda.png" Id="R067118ab904a45d8" /></Relationships>
</file>