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2ee4d0d16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83c197f44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b98fc63124df8" /><Relationship Type="http://schemas.openxmlformats.org/officeDocument/2006/relationships/numbering" Target="/word/numbering.xml" Id="R600ef8e9e84f43fc" /><Relationship Type="http://schemas.openxmlformats.org/officeDocument/2006/relationships/settings" Target="/word/settings.xml" Id="R50eed38b818c4f72" /><Relationship Type="http://schemas.openxmlformats.org/officeDocument/2006/relationships/image" Target="/word/media/cc05c106-0f49-4cfb-8ce5-436892e2e6dc.png" Id="R60c83c197f44449b" /></Relationships>
</file>