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caa2c5f4ee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6ea915d6fb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Greenlawn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6ec1ae35fb49c2" /><Relationship Type="http://schemas.openxmlformats.org/officeDocument/2006/relationships/numbering" Target="/word/numbering.xml" Id="R9de8c15133dd48a5" /><Relationship Type="http://schemas.openxmlformats.org/officeDocument/2006/relationships/settings" Target="/word/settings.xml" Id="R67b1181e948d4ded" /><Relationship Type="http://schemas.openxmlformats.org/officeDocument/2006/relationships/image" Target="/word/media/44aa4f5c-f42d-4600-8a72-a0c20d0ca9a2.png" Id="R796ea915d6fb467b" /></Relationships>
</file>