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8d78052cc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4ecc6525b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Greenlea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3893d82d84aec" /><Relationship Type="http://schemas.openxmlformats.org/officeDocument/2006/relationships/numbering" Target="/word/numbering.xml" Id="R389ebdad886b4a75" /><Relationship Type="http://schemas.openxmlformats.org/officeDocument/2006/relationships/settings" Target="/word/settings.xml" Id="Rb20b0cf458344b45" /><Relationship Type="http://schemas.openxmlformats.org/officeDocument/2006/relationships/image" Target="/word/media/8d4d4477-6d80-4594-b24b-c42aec8f7f4a.png" Id="Ra024ecc6525b4548" /></Relationships>
</file>