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f23d9ff1e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c0493a958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Greenlodge,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5b9b584bb40f4" /><Relationship Type="http://schemas.openxmlformats.org/officeDocument/2006/relationships/numbering" Target="/word/numbering.xml" Id="R5da99bef48c4423b" /><Relationship Type="http://schemas.openxmlformats.org/officeDocument/2006/relationships/settings" Target="/word/settings.xml" Id="Rac3c037a9ed840c4" /><Relationship Type="http://schemas.openxmlformats.org/officeDocument/2006/relationships/image" Target="/word/media/953c4af2-e9b6-4816-aa2d-c046fe1ce635.png" Id="Rd78c0493a9584d89" /></Relationships>
</file>