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f2f2ca93d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17d74f821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c852691cd4a54" /><Relationship Type="http://schemas.openxmlformats.org/officeDocument/2006/relationships/numbering" Target="/word/numbering.xml" Id="Rc0d59cf2a1704778" /><Relationship Type="http://schemas.openxmlformats.org/officeDocument/2006/relationships/settings" Target="/word/settings.xml" Id="R711b708998f14e10" /><Relationship Type="http://schemas.openxmlformats.org/officeDocument/2006/relationships/image" Target="/word/media/9aaafb61-de3d-4a35-90f2-fa1a8a1e004c.png" Id="R88417d74f8214fd2" /></Relationships>
</file>