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2ff856161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30aecb327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Greenstreet,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f862064b84a54" /><Relationship Type="http://schemas.openxmlformats.org/officeDocument/2006/relationships/numbering" Target="/word/numbering.xml" Id="R2626fb8fd469447c" /><Relationship Type="http://schemas.openxmlformats.org/officeDocument/2006/relationships/settings" Target="/word/settings.xml" Id="Rc369a559333742a7" /><Relationship Type="http://schemas.openxmlformats.org/officeDocument/2006/relationships/image" Target="/word/media/74865cc6-7872-4b8e-8c3f-5b01e7761bf8.png" Id="Ra6d30aecb32748d6" /></Relationships>
</file>